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2A548" w14:textId="23250EB3" w:rsidR="003F18A0" w:rsidRDefault="00000000">
      <w:pPr>
        <w:widowControl/>
        <w:spacing w:before="106"/>
        <w:ind w:right="9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b/>
          <w:bCs/>
          <w:color w:val="000000"/>
          <w:highlight w:val="white"/>
        </w:rPr>
        <w:t xml:space="preserve">EDITAL Nº </w:t>
      </w:r>
      <w:r w:rsidR="00394455" w:rsidRPr="00394455">
        <w:rPr>
          <w:b/>
          <w:bCs/>
          <w:highlight w:val="white"/>
        </w:rPr>
        <w:t>007</w:t>
      </w:r>
      <w:r>
        <w:rPr>
          <w:b/>
          <w:bCs/>
          <w:color w:val="000000"/>
          <w:highlight w:val="white"/>
        </w:rPr>
        <w:t>/202</w:t>
      </w:r>
      <w:r>
        <w:rPr>
          <w:b/>
          <w:bCs/>
          <w:highlight w:val="white"/>
        </w:rPr>
        <w:t>6</w:t>
      </w:r>
      <w:r>
        <w:rPr>
          <w:b/>
          <w:bCs/>
          <w:color w:val="000000"/>
          <w:highlight w:val="white"/>
        </w:rPr>
        <w:t xml:space="preserve"> FAIFCE  </w:t>
      </w:r>
    </w:p>
    <w:p w14:paraId="49DB8569" w14:textId="77777777" w:rsidR="003F18A0" w:rsidRDefault="00000000">
      <w:pPr>
        <w:widowControl/>
        <w:spacing w:before="106"/>
        <w:ind w:right="1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b/>
          <w:bCs/>
          <w:color w:val="000000"/>
        </w:rPr>
        <w:t>SELEÇÃO DE EQUIPE MULTIDISCIPLINAR PARA O PROJETO MORAR MAIS RURAL</w:t>
      </w:r>
    </w:p>
    <w:p w14:paraId="0599E736" w14:textId="77777777" w:rsidR="003F18A0" w:rsidRDefault="003F18A0">
      <w:pPr>
        <w:spacing w:before="11"/>
        <w:rPr>
          <w:b/>
          <w:bCs/>
          <w:sz w:val="24"/>
          <w:szCs w:val="24"/>
        </w:rPr>
      </w:pPr>
    </w:p>
    <w:p w14:paraId="7C47C2D4" w14:textId="77777777" w:rsidR="003F18A0" w:rsidRDefault="00000000">
      <w:pPr>
        <w:pBdr>
          <w:top w:val="nil"/>
          <w:left w:val="nil"/>
          <w:bottom w:val="nil"/>
          <w:right w:val="nil"/>
          <w:between w:val="nil"/>
        </w:pBdr>
        <w:spacing w:line="338" w:lineRule="auto"/>
        <w:ind w:left="3259" w:right="3336" w:firstLine="99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ANEXO I CRONOGRAMA DA </w:t>
      </w:r>
      <w:r>
        <w:rPr>
          <w:b/>
          <w:bCs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ELEÇÃO</w:t>
      </w:r>
    </w:p>
    <w:p w14:paraId="680A3267" w14:textId="77777777" w:rsidR="003F18A0" w:rsidRDefault="003F18A0">
      <w:pPr>
        <w:spacing w:before="152"/>
        <w:rPr>
          <w:b/>
          <w:bCs/>
          <w:sz w:val="20"/>
          <w:szCs w:val="20"/>
        </w:rPr>
      </w:pPr>
    </w:p>
    <w:tbl>
      <w:tblPr>
        <w:tblStyle w:val="a"/>
        <w:tblW w:w="9520" w:type="dxa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7240"/>
      </w:tblGrid>
      <w:tr w:rsidR="003F18A0" w14:paraId="66F2A505" w14:textId="77777777">
        <w:trPr>
          <w:trHeight w:val="500"/>
        </w:trPr>
        <w:tc>
          <w:tcPr>
            <w:tcW w:w="2280" w:type="dxa"/>
            <w:shd w:val="clear" w:color="auto" w:fill="CCCCCC"/>
          </w:tcPr>
          <w:p w14:paraId="6A3C8F21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CRONOGRAMA</w:t>
            </w:r>
          </w:p>
        </w:tc>
        <w:tc>
          <w:tcPr>
            <w:tcW w:w="7240" w:type="dxa"/>
            <w:shd w:val="clear" w:color="auto" w:fill="CCCCCC"/>
          </w:tcPr>
          <w:p w14:paraId="304BCC8A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ETAPAS DO PROCESSO</w:t>
            </w:r>
          </w:p>
        </w:tc>
      </w:tr>
      <w:tr w:rsidR="003F18A0" w14:paraId="696C5A4D" w14:textId="77777777">
        <w:trPr>
          <w:trHeight w:val="499"/>
        </w:trPr>
        <w:tc>
          <w:tcPr>
            <w:tcW w:w="2280" w:type="dxa"/>
          </w:tcPr>
          <w:p w14:paraId="05B19752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</w:rPr>
              <w:t>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0906EADA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Publicação do edital</w:t>
            </w:r>
          </w:p>
        </w:tc>
      </w:tr>
      <w:tr w:rsidR="003F18A0" w14:paraId="363EDDBA" w14:textId="77777777">
        <w:trPr>
          <w:trHeight w:val="500"/>
        </w:trPr>
        <w:tc>
          <w:tcPr>
            <w:tcW w:w="2280" w:type="dxa"/>
          </w:tcPr>
          <w:p w14:paraId="7CD12325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23/04 e 24/04/</w:t>
            </w:r>
            <w:r>
              <w:rPr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7E3E4736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Período para impugnação do edital</w:t>
            </w:r>
          </w:p>
        </w:tc>
      </w:tr>
      <w:tr w:rsidR="003F18A0" w14:paraId="5FB2D5CD" w14:textId="77777777">
        <w:trPr>
          <w:trHeight w:val="499"/>
        </w:trPr>
        <w:tc>
          <w:tcPr>
            <w:tcW w:w="2280" w:type="dxa"/>
          </w:tcPr>
          <w:p w14:paraId="24CCECD5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  <w:r>
              <w:rPr>
                <w:b/>
                <w:bCs/>
                <w:color w:val="000000"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</w:rPr>
              <w:t>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64A66D0F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resultado dos pedidos de impugnação do edital</w:t>
            </w:r>
          </w:p>
        </w:tc>
      </w:tr>
      <w:tr w:rsidR="003F18A0" w14:paraId="563F0728" w14:textId="77777777">
        <w:trPr>
          <w:trHeight w:val="500"/>
        </w:trPr>
        <w:tc>
          <w:tcPr>
            <w:tcW w:w="2280" w:type="dxa"/>
          </w:tcPr>
          <w:p w14:paraId="6AC11540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  <w:r>
              <w:rPr>
                <w:b/>
                <w:bCs/>
                <w:color w:val="000000"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a </w:t>
            </w:r>
            <w:r>
              <w:rPr>
                <w:b/>
                <w:bCs/>
                <w:sz w:val="24"/>
                <w:szCs w:val="24"/>
              </w:rPr>
              <w:t>30</w:t>
            </w:r>
            <w:r>
              <w:rPr>
                <w:b/>
                <w:bCs/>
                <w:color w:val="000000"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</w:rPr>
              <w:t>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0C593B27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Período para inscrição das pessoas candidatas</w:t>
            </w:r>
          </w:p>
        </w:tc>
      </w:tr>
      <w:tr w:rsidR="003F18A0" w14:paraId="32005AB0" w14:textId="77777777">
        <w:trPr>
          <w:trHeight w:val="479"/>
        </w:trPr>
        <w:tc>
          <w:tcPr>
            <w:tcW w:w="2280" w:type="dxa"/>
          </w:tcPr>
          <w:p w14:paraId="4B026804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05</w:t>
            </w:r>
            <w:r>
              <w:rPr>
                <w:b/>
                <w:bCs/>
                <w:color w:val="000000"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</w:rPr>
              <w:t>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365D3D2B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Divulgação da lista das inscrições deferidas e Divulgação do resultado preliminar da 1ª etapa (análise de currículo)</w:t>
            </w:r>
          </w:p>
        </w:tc>
      </w:tr>
      <w:tr w:rsidR="003F18A0" w14:paraId="41E1EC27" w14:textId="77777777">
        <w:trPr>
          <w:trHeight w:val="500"/>
        </w:trPr>
        <w:tc>
          <w:tcPr>
            <w:tcW w:w="2280" w:type="dxa"/>
          </w:tcPr>
          <w:p w14:paraId="52A3D107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</w:t>
            </w:r>
            <w:r>
              <w:rPr>
                <w:b/>
                <w:bCs/>
                <w:color w:val="000000"/>
                <w:sz w:val="24"/>
                <w:szCs w:val="24"/>
              </w:rPr>
              <w:t>/05/202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7196D122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 para interposição de recurso contra indeferimento de inscrição</w:t>
            </w:r>
          </w:p>
        </w:tc>
      </w:tr>
      <w:tr w:rsidR="003F18A0" w14:paraId="5BD9C789" w14:textId="77777777">
        <w:trPr>
          <w:trHeight w:val="499"/>
        </w:trPr>
        <w:tc>
          <w:tcPr>
            <w:tcW w:w="2280" w:type="dxa"/>
            <w:vMerge w:val="restart"/>
          </w:tcPr>
          <w:p w14:paraId="132D761A" w14:textId="77777777" w:rsidR="003F18A0" w:rsidRDefault="003F1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rPr>
                <w:b/>
                <w:bCs/>
                <w:color w:val="000000"/>
                <w:sz w:val="24"/>
                <w:szCs w:val="24"/>
              </w:rPr>
            </w:pPr>
          </w:p>
          <w:p w14:paraId="5218866E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07</w:t>
            </w:r>
            <w:r>
              <w:rPr>
                <w:b/>
                <w:bCs/>
                <w:color w:val="000000"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</w:rPr>
              <w:t>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11EA12A4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Divulgação do resultado do recurso contra indeferimento de inscrição e contra o resultado preliminar da 1ª etapa (análise de currículo) </w:t>
            </w:r>
          </w:p>
        </w:tc>
      </w:tr>
      <w:tr w:rsidR="003F18A0" w14:paraId="206F7720" w14:textId="77777777">
        <w:trPr>
          <w:trHeight w:val="500"/>
        </w:trPr>
        <w:tc>
          <w:tcPr>
            <w:tcW w:w="2280" w:type="dxa"/>
            <w:vMerge/>
          </w:tcPr>
          <w:p w14:paraId="4CC8C82F" w14:textId="77777777" w:rsidR="003F18A0" w:rsidRDefault="003F1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40" w:type="dxa"/>
          </w:tcPr>
          <w:p w14:paraId="4DB47EC0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Divulgação do resultado final das inscrições deferidas e contra o resultado preliminar da 1ª etapa</w:t>
            </w:r>
          </w:p>
        </w:tc>
      </w:tr>
      <w:tr w:rsidR="003F18A0" w14:paraId="52EE7F12" w14:textId="77777777">
        <w:trPr>
          <w:trHeight w:val="500"/>
        </w:trPr>
        <w:tc>
          <w:tcPr>
            <w:tcW w:w="2280" w:type="dxa"/>
            <w:vMerge/>
          </w:tcPr>
          <w:p w14:paraId="6F39C543" w14:textId="77777777" w:rsidR="003F18A0" w:rsidRDefault="003F1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40" w:type="dxa"/>
          </w:tcPr>
          <w:p w14:paraId="165195DA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resultado final da 1ª etapa (análise de currículo)</w:t>
            </w:r>
          </w:p>
        </w:tc>
      </w:tr>
      <w:tr w:rsidR="003F18A0" w14:paraId="78F59856" w14:textId="77777777">
        <w:trPr>
          <w:trHeight w:val="500"/>
        </w:trPr>
        <w:tc>
          <w:tcPr>
            <w:tcW w:w="2280" w:type="dxa"/>
            <w:vMerge/>
          </w:tcPr>
          <w:p w14:paraId="228DBC31" w14:textId="77777777" w:rsidR="003F18A0" w:rsidRDefault="003F1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40" w:type="dxa"/>
          </w:tcPr>
          <w:p w14:paraId="327977CC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cronograma da 2ª etapa (entrevista)</w:t>
            </w:r>
          </w:p>
        </w:tc>
      </w:tr>
      <w:tr w:rsidR="003F18A0" w14:paraId="18921EAE" w14:textId="77777777">
        <w:trPr>
          <w:trHeight w:val="500"/>
        </w:trPr>
        <w:tc>
          <w:tcPr>
            <w:tcW w:w="2280" w:type="dxa"/>
          </w:tcPr>
          <w:p w14:paraId="00E2032C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08</w:t>
            </w:r>
            <w:r>
              <w:rPr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>05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12</w:t>
            </w:r>
            <w:r>
              <w:rPr>
                <w:b/>
                <w:bCs/>
                <w:color w:val="000000"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</w:rPr>
              <w:t>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79A0600F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Realização das entrevistas (2ª etapa)</w:t>
            </w:r>
          </w:p>
        </w:tc>
      </w:tr>
      <w:tr w:rsidR="003F18A0" w14:paraId="0FE2F264" w14:textId="77777777">
        <w:trPr>
          <w:trHeight w:val="499"/>
        </w:trPr>
        <w:tc>
          <w:tcPr>
            <w:tcW w:w="2280" w:type="dxa"/>
          </w:tcPr>
          <w:p w14:paraId="38AFC890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</w:rPr>
              <w:t>/05/202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4AADFD80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resultado preliminar da 2ª etapa (entrevista)</w:t>
            </w:r>
          </w:p>
        </w:tc>
      </w:tr>
      <w:tr w:rsidR="003F18A0" w14:paraId="1F094D24" w14:textId="77777777">
        <w:trPr>
          <w:trHeight w:val="780"/>
        </w:trPr>
        <w:tc>
          <w:tcPr>
            <w:tcW w:w="2280" w:type="dxa"/>
          </w:tcPr>
          <w:p w14:paraId="1079A678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sz w:val="24"/>
                <w:szCs w:val="24"/>
              </w:rPr>
              <w:t>/05/202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25F40FA7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"/>
              <w:ind w:left="109" w:righ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Período para interposição de recurso contra o resultado preliminar da 2ª etapa (entrevista)</w:t>
            </w:r>
          </w:p>
        </w:tc>
      </w:tr>
      <w:tr w:rsidR="003F18A0" w14:paraId="0E68CBE8" w14:textId="77777777">
        <w:trPr>
          <w:trHeight w:val="799"/>
        </w:trPr>
        <w:tc>
          <w:tcPr>
            <w:tcW w:w="2280" w:type="dxa"/>
          </w:tcPr>
          <w:p w14:paraId="42E11EE4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  <w:r>
              <w:rPr>
                <w:b/>
                <w:bCs/>
                <w:color w:val="000000"/>
                <w:sz w:val="24"/>
                <w:szCs w:val="24"/>
              </w:rPr>
              <w:t>/05/202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240" w:type="dxa"/>
          </w:tcPr>
          <w:p w14:paraId="516AEF3D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resultado do recurso contra o resultado preliminar da 2ª etapa (entrevista)</w:t>
            </w:r>
          </w:p>
        </w:tc>
      </w:tr>
    </w:tbl>
    <w:p w14:paraId="65634777" w14:textId="77777777" w:rsidR="003F18A0" w:rsidRDefault="003F18A0">
      <w:pPr>
        <w:pBdr>
          <w:top w:val="nil"/>
          <w:left w:val="nil"/>
          <w:bottom w:val="nil"/>
          <w:right w:val="nil"/>
          <w:between w:val="nil"/>
        </w:pBdr>
        <w:spacing w:before="106"/>
        <w:ind w:left="109"/>
        <w:rPr>
          <w:color w:val="000000"/>
          <w:sz w:val="24"/>
          <w:szCs w:val="24"/>
        </w:rPr>
        <w:sectPr w:rsidR="003F18A0">
          <w:headerReference w:type="default" r:id="rId7"/>
          <w:pgSz w:w="11920" w:h="16840"/>
          <w:pgMar w:top="1860" w:right="850" w:bottom="280" w:left="1133" w:header="750" w:footer="0" w:gutter="0"/>
          <w:pgNumType w:start="1"/>
          <w:cols w:space="720"/>
        </w:sectPr>
      </w:pPr>
    </w:p>
    <w:p w14:paraId="2CB9854F" w14:textId="77777777" w:rsidR="003F18A0" w:rsidRDefault="00000000">
      <w:pPr>
        <w:pBdr>
          <w:top w:val="nil"/>
          <w:left w:val="nil"/>
          <w:bottom w:val="nil"/>
          <w:right w:val="nil"/>
          <w:between w:val="nil"/>
        </w:pBdr>
        <w:spacing w:before="41"/>
        <w:ind w:right="1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CRONOGRAMA DA SELEÇÃO (continuação)</w:t>
      </w:r>
    </w:p>
    <w:p w14:paraId="643C02CF" w14:textId="77777777" w:rsidR="003F18A0" w:rsidRDefault="003F18A0">
      <w:pPr>
        <w:spacing w:before="159"/>
        <w:rPr>
          <w:b/>
          <w:bCs/>
          <w:sz w:val="20"/>
          <w:szCs w:val="20"/>
        </w:rPr>
      </w:pPr>
    </w:p>
    <w:tbl>
      <w:tblPr>
        <w:tblStyle w:val="a0"/>
        <w:tblW w:w="9580" w:type="dxa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7300"/>
      </w:tblGrid>
      <w:tr w:rsidR="003F18A0" w14:paraId="215C66E5" w14:textId="77777777">
        <w:trPr>
          <w:trHeight w:val="500"/>
        </w:trPr>
        <w:tc>
          <w:tcPr>
            <w:tcW w:w="2280" w:type="dxa"/>
            <w:shd w:val="clear" w:color="auto" w:fill="CCCCCC"/>
          </w:tcPr>
          <w:p w14:paraId="6D44BA9B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CRONOGRAMA</w:t>
            </w:r>
          </w:p>
        </w:tc>
        <w:tc>
          <w:tcPr>
            <w:tcW w:w="7300" w:type="dxa"/>
            <w:shd w:val="clear" w:color="auto" w:fill="CCCCCC"/>
          </w:tcPr>
          <w:p w14:paraId="00B7AC5F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ETAPAS DO PROCESSO</w:t>
            </w:r>
          </w:p>
        </w:tc>
      </w:tr>
      <w:tr w:rsidR="003F18A0" w14:paraId="3053EE04" w14:textId="77777777">
        <w:trPr>
          <w:trHeight w:val="499"/>
        </w:trPr>
        <w:tc>
          <w:tcPr>
            <w:tcW w:w="2280" w:type="dxa"/>
          </w:tcPr>
          <w:p w14:paraId="70E42360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  <w:r>
              <w:rPr>
                <w:b/>
                <w:bCs/>
                <w:color w:val="000000"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</w:rPr>
              <w:t>/202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300" w:type="dxa"/>
          </w:tcPr>
          <w:p w14:paraId="7B2E0A74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Divulgação do resultado final da 2ª etapa (entrevista)</w:t>
            </w:r>
          </w:p>
        </w:tc>
      </w:tr>
      <w:tr w:rsidR="003F18A0" w14:paraId="372F1EC9" w14:textId="77777777">
        <w:trPr>
          <w:trHeight w:val="480"/>
        </w:trPr>
        <w:tc>
          <w:tcPr>
            <w:tcW w:w="2280" w:type="dxa"/>
          </w:tcPr>
          <w:p w14:paraId="1EDEDC42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0" w:name="_heading=h.p4ovm81hsla0" w:colFirst="0" w:colLast="0"/>
            <w:bookmarkEnd w:id="0"/>
            <w:r>
              <w:rPr>
                <w:b/>
                <w:bCs/>
                <w:sz w:val="24"/>
                <w:szCs w:val="24"/>
              </w:rPr>
              <w:t>15</w:t>
            </w:r>
            <w:r>
              <w:rPr>
                <w:b/>
                <w:bCs/>
                <w:color w:val="000000"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</w:rPr>
              <w:t>/2026</w:t>
            </w:r>
          </w:p>
        </w:tc>
        <w:tc>
          <w:tcPr>
            <w:tcW w:w="7300" w:type="dxa"/>
          </w:tcPr>
          <w:p w14:paraId="66B48A6B" w14:textId="77777777" w:rsidR="003F18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Publicação do resultado final da seleção</w:t>
            </w:r>
          </w:p>
        </w:tc>
      </w:tr>
    </w:tbl>
    <w:p w14:paraId="25BCDEC9" w14:textId="77777777" w:rsidR="003F18A0" w:rsidRDefault="003F18A0"/>
    <w:sectPr w:rsidR="003F18A0">
      <w:pgSz w:w="11920" w:h="16840"/>
      <w:pgMar w:top="1860" w:right="850" w:bottom="280" w:left="1133" w:header="75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A8970" w14:textId="77777777" w:rsidR="007C03C4" w:rsidRDefault="007C03C4">
      <w:r>
        <w:separator/>
      </w:r>
    </w:p>
  </w:endnote>
  <w:endnote w:type="continuationSeparator" w:id="0">
    <w:p w14:paraId="1AFE8940" w14:textId="77777777" w:rsidR="007C03C4" w:rsidRDefault="007C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D60F3D-1A41-486A-B351-0002A69927E9}"/>
    <w:embedBold r:id="rId2" w:fontKey="{59180F64-403B-49DE-BD2D-1308E035CE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27B0530-9911-4095-A6C5-4B0DEE5B28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99692E-3DF1-41D1-9EFD-57CBFDE279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9C2C7" w14:textId="77777777" w:rsidR="007C03C4" w:rsidRDefault="007C03C4">
      <w:r>
        <w:separator/>
      </w:r>
    </w:p>
  </w:footnote>
  <w:footnote w:type="continuationSeparator" w:id="0">
    <w:p w14:paraId="613F22C1" w14:textId="77777777" w:rsidR="007C03C4" w:rsidRDefault="007C0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897F4" w14:textId="77777777" w:rsidR="003F18A0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45806A9D" wp14:editId="6A86DBE7">
          <wp:simplePos x="0" y="0"/>
          <wp:positionH relativeFrom="page">
            <wp:posOffset>390525</wp:posOffset>
          </wp:positionH>
          <wp:positionV relativeFrom="page">
            <wp:posOffset>476250</wp:posOffset>
          </wp:positionV>
          <wp:extent cx="1962150" cy="6762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15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8A0"/>
    <w:rsid w:val="00394455"/>
    <w:rsid w:val="003F18A0"/>
    <w:rsid w:val="007A652B"/>
    <w:rsid w:val="007C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796EB"/>
  <w15:docId w15:val="{5E25CF1F-CD08-4C44-AAA2-727EC923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3YgPjMNYhOfY8ptbQSdDh3JH2A==">CgMxLjAyDmgucDRvdm04MWhzbGEwOAByITF3X0ZKUW1veDZ3dkRyV3VhMVZ3bmI2WHFpV3RXVlJadg==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Administração  FAIFCE</cp:lastModifiedBy>
  <cp:revision>3</cp:revision>
  <dcterms:created xsi:type="dcterms:W3CDTF">2026-04-22T18:03:00Z</dcterms:created>
  <dcterms:modified xsi:type="dcterms:W3CDTF">2026-04-22T18:04:00Z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2025-04-11T00:00:00Z</vt:lpwstr>
  </property>
  <property fmtid="{D5CDD505-2E9C-101B-9397-08002B2CF9AE}" pid="3" name="Producer">
    <vt:lpwstr>Skia/PDF m136 Google Docs Renderer</vt:lpwstr>
  </property>
  <property fmtid="{D5CDD505-2E9C-101B-9397-08002B2CF9AE}" pid="4" name="LastSaved">
    <vt:lpwstr>2025-04-11T00:00:00Z</vt:lpwstr>
  </property>
</Properties>
</file>